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9F1" w:rsidRPr="00EB3776" w:rsidRDefault="00086EF5" w:rsidP="00777012">
      <w:pPr>
        <w:autoSpaceDE w:val="0"/>
        <w:autoSpaceDN w:val="0"/>
        <w:bidi w:val="0"/>
        <w:adjustRightInd w:val="0"/>
        <w:spacing w:after="240" w:line="360" w:lineRule="auto"/>
        <w:jc w:val="center"/>
        <w:rPr>
          <w:rFonts w:ascii="Times New Roman" w:hAnsi="Times New Roman" w:cs="Times New Roman"/>
          <w:b/>
          <w:bCs/>
          <w:sz w:val="36"/>
          <w:szCs w:val="36"/>
          <w:lang w:val="fr-FR"/>
        </w:rPr>
      </w:pPr>
      <w:r w:rsidRPr="00086EF5">
        <w:rPr>
          <w:b/>
          <w:bCs/>
          <w:noProof/>
          <w:sz w:val="36"/>
          <w:szCs w:val="36"/>
        </w:rPr>
        <w:pict>
          <v:shapetype id="_x0000_t32" coordsize="21600,21600" o:spt="32" o:oned="t" path="m,l21600,21600e" filled="f">
            <v:path arrowok="t" fillok="f" o:connecttype="none"/>
            <o:lock v:ext="edit" shapetype="t"/>
          </v:shapetype>
          <v:shape id="Connecteur droit avec flèche 2" o:spid="_x0000_s1026" type="#_x0000_t32" style="position:absolute;left:0;text-align:left;margin-left:-4.2pt;margin-top:24.45pt;width:458.25pt;height:0;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"/>
        </w:pict>
      </w:r>
      <w:r w:rsidR="003039F1" w:rsidRPr="00EB3776">
        <w:rPr>
          <w:rFonts w:ascii="Times New Roman" w:hAnsi="Times New Roman" w:cs="Times New Roman"/>
          <w:b/>
          <w:bCs/>
          <w:sz w:val="36"/>
          <w:szCs w:val="36"/>
          <w:lang w:val="fr-FR"/>
        </w:rPr>
        <w:t>CONCLUSION GENERALE</w:t>
      </w:r>
    </w:p>
    <w:p w:rsidR="002B4145" w:rsidRDefault="00EA331D" w:rsidP="003039F1">
      <w:pPr>
        <w:bidi w:val="0"/>
        <w:spacing w:line="360" w:lineRule="auto"/>
        <w:ind w:firstLine="284"/>
        <w:jc w:val="both"/>
        <w:rPr>
          <w:rFonts w:asciiTheme="majorBidi" w:hAnsiTheme="majorBidi" w:cstheme="majorBidi"/>
          <w:sz w:val="24"/>
          <w:szCs w:val="24"/>
          <w:lang w:val="fr-FR"/>
        </w:rPr>
      </w:pPr>
      <w:r w:rsidRPr="00EA331D">
        <w:rPr>
          <w:rFonts w:asciiTheme="majorBidi" w:hAnsiTheme="majorBidi" w:cstheme="majorBidi"/>
          <w:sz w:val="24"/>
          <w:szCs w:val="24"/>
          <w:lang w:val="fr-FR"/>
        </w:rPr>
        <w:t>De nos jours, les applications Web sont à la fois beaucoup plus répandues et beaucoup plus complexes que celles des années 2000. Le développement du Web dynamique et la richesse fonctionnelle qu’offrent les nouvelles technologies du Web permettent de répondre à un grand nombre de besoins. Néanmoins, cette richesse fonctionnelle s’accompagne d’une complexité grandissante, et cette progression va de pair avec une multiplication de nombre de vulnérabilités informatiques publiées, offrant une surface d’attaque conséquente. De ce fait, aucun serveur Web n’est sûr à 100% et les applications Web sont devenues de plus en plus vulnérables et exposées à des attaques malveillantes pouvant porter atteinte à des propriétés essentielles telles que la confidentialité, l’intégrité ou la disponibilité des informations. Pour faire face à ces menaces, il est primordial de développer des techniques efficaces permettant d’aider les développeurs et les administrateurs des applications Web à identifier les vulnérabilités résiduelles dans ces applications et</w:t>
      </w:r>
      <w:r w:rsidR="00FE0492">
        <w:rPr>
          <w:rFonts w:asciiTheme="majorBidi" w:hAnsiTheme="majorBidi" w:cstheme="majorBidi"/>
          <w:sz w:val="24"/>
          <w:szCs w:val="24"/>
          <w:lang w:val="fr-FR"/>
        </w:rPr>
        <w:t xml:space="preserve"> aussi à évaluer l’efficacité de ces</w:t>
      </w:r>
      <w:r w:rsidRPr="00EA331D">
        <w:rPr>
          <w:rFonts w:asciiTheme="majorBidi" w:hAnsiTheme="majorBidi" w:cstheme="majorBidi"/>
          <w:sz w:val="24"/>
          <w:szCs w:val="24"/>
          <w:lang w:val="fr-FR"/>
        </w:rPr>
        <w:t xml:space="preserve"> outils qui sont conçus pour faire face à des attaques visant à exploiter ces vulnérabilités. Les travaux e</w:t>
      </w:r>
      <w:r w:rsidR="00AD38CC">
        <w:rPr>
          <w:rFonts w:asciiTheme="majorBidi" w:hAnsiTheme="majorBidi" w:cstheme="majorBidi"/>
          <w:sz w:val="24"/>
          <w:szCs w:val="24"/>
          <w:lang w:val="fr-FR"/>
        </w:rPr>
        <w:t xml:space="preserve">ffectués dans le cadre de ce mémoire </w:t>
      </w:r>
      <w:r w:rsidRPr="00EA331D">
        <w:rPr>
          <w:rFonts w:asciiTheme="majorBidi" w:hAnsiTheme="majorBidi" w:cstheme="majorBidi"/>
          <w:sz w:val="24"/>
          <w:szCs w:val="24"/>
          <w:lang w:val="fr-FR"/>
        </w:rPr>
        <w:t>visent à atteindre cet objectif.</w:t>
      </w:r>
    </w:p>
    <w:p w:rsidR="008E4D0D" w:rsidRPr="00EA331D" w:rsidRDefault="008E4D0D" w:rsidP="00BC2221">
      <w:pPr>
        <w:autoSpaceDE w:val="0"/>
        <w:autoSpaceDN w:val="0"/>
        <w:bidi w:val="0"/>
        <w:adjustRightInd w:val="0"/>
        <w:spacing w:line="360" w:lineRule="auto"/>
        <w:ind w:firstLine="284"/>
        <w:jc w:val="both"/>
        <w:rPr>
          <w:rFonts w:asciiTheme="majorBidi" w:hAnsiTheme="majorBidi" w:cstheme="majorBidi"/>
          <w:sz w:val="24"/>
          <w:szCs w:val="24"/>
          <w:lang w:val="fr-FR"/>
        </w:rPr>
      </w:pPr>
      <w:r w:rsidRPr="00B95F90">
        <w:rPr>
          <w:rFonts w:asciiTheme="majorBidi" w:hAnsiTheme="majorBidi" w:cstheme="majorBidi"/>
          <w:sz w:val="24"/>
          <w:szCs w:val="24"/>
          <w:lang w:val="fr-FR"/>
        </w:rPr>
        <w:t>Nous avons conçu et développé une nouvelle méthode pour la détection de vulnérabilités dans</w:t>
      </w:r>
      <w:r>
        <w:rPr>
          <w:rFonts w:asciiTheme="majorBidi" w:hAnsiTheme="majorBidi" w:cstheme="majorBidi"/>
          <w:sz w:val="24"/>
          <w:szCs w:val="24"/>
          <w:lang w:val="fr-FR"/>
        </w:rPr>
        <w:t xml:space="preserve"> </w:t>
      </w:r>
      <w:r w:rsidRPr="00B95F90">
        <w:rPr>
          <w:rFonts w:asciiTheme="majorBidi" w:hAnsiTheme="majorBidi" w:cstheme="majorBidi"/>
          <w:sz w:val="24"/>
          <w:szCs w:val="24"/>
          <w:lang w:val="fr-FR"/>
        </w:rPr>
        <w:t xml:space="preserve">des applications Web, utilisant </w:t>
      </w:r>
      <w:r w:rsidR="00D5448D">
        <w:rPr>
          <w:rFonts w:asciiTheme="majorBidi" w:hAnsiTheme="majorBidi" w:cstheme="majorBidi"/>
          <w:sz w:val="24"/>
          <w:szCs w:val="24"/>
          <w:lang w:val="fr-FR"/>
        </w:rPr>
        <w:t xml:space="preserve">des </w:t>
      </w:r>
      <w:r w:rsidR="00C21230">
        <w:rPr>
          <w:rFonts w:asciiTheme="majorBidi" w:hAnsiTheme="majorBidi" w:cstheme="majorBidi"/>
          <w:sz w:val="24"/>
          <w:szCs w:val="24"/>
          <w:lang w:val="fr-FR"/>
        </w:rPr>
        <w:t>tests</w:t>
      </w:r>
      <w:r w:rsidR="00D5448D">
        <w:rPr>
          <w:rFonts w:asciiTheme="majorBidi" w:hAnsiTheme="majorBidi" w:cstheme="majorBidi"/>
          <w:sz w:val="24"/>
          <w:szCs w:val="24"/>
          <w:lang w:val="fr-FR"/>
        </w:rPr>
        <w:t xml:space="preserve"> afin de classifier les </w:t>
      </w:r>
      <w:r w:rsidR="00C21230">
        <w:rPr>
          <w:rFonts w:asciiTheme="majorBidi" w:hAnsiTheme="majorBidi" w:cstheme="majorBidi"/>
          <w:sz w:val="24"/>
          <w:szCs w:val="24"/>
          <w:lang w:val="fr-FR"/>
        </w:rPr>
        <w:t>pages vulnérables</w:t>
      </w:r>
      <w:r w:rsidRPr="00B95F90">
        <w:rPr>
          <w:rFonts w:asciiTheme="majorBidi" w:hAnsiTheme="majorBidi" w:cstheme="majorBidi"/>
          <w:sz w:val="24"/>
          <w:szCs w:val="24"/>
          <w:lang w:val="fr-FR"/>
        </w:rPr>
        <w:t>. La mise en œuvre de cette méthode,</w:t>
      </w:r>
      <w:r>
        <w:rPr>
          <w:rFonts w:asciiTheme="majorBidi" w:hAnsiTheme="majorBidi" w:cstheme="majorBidi"/>
          <w:sz w:val="24"/>
          <w:szCs w:val="24"/>
          <w:lang w:val="fr-FR"/>
        </w:rPr>
        <w:t xml:space="preserve"> </w:t>
      </w:r>
      <w:r w:rsidRPr="00B95F90">
        <w:rPr>
          <w:rFonts w:asciiTheme="majorBidi" w:hAnsiTheme="majorBidi" w:cstheme="majorBidi"/>
          <w:sz w:val="24"/>
          <w:szCs w:val="24"/>
          <w:lang w:val="fr-FR"/>
        </w:rPr>
        <w:t>s’est concrétisée par le développement d’un nouveau scanner de vulnérabilités qui présente</w:t>
      </w:r>
      <w:r>
        <w:rPr>
          <w:rFonts w:asciiTheme="majorBidi" w:hAnsiTheme="majorBidi" w:cstheme="majorBidi"/>
          <w:sz w:val="24"/>
          <w:szCs w:val="24"/>
          <w:lang w:val="fr-FR"/>
        </w:rPr>
        <w:t xml:space="preserve"> </w:t>
      </w:r>
      <w:r w:rsidR="00C21230">
        <w:rPr>
          <w:rFonts w:asciiTheme="majorBidi" w:hAnsiTheme="majorBidi" w:cstheme="majorBidi"/>
          <w:sz w:val="24"/>
          <w:szCs w:val="24"/>
          <w:lang w:val="fr-FR"/>
        </w:rPr>
        <w:t>la caractéristique suivante</w:t>
      </w:r>
      <w:r w:rsidRPr="00B95F90">
        <w:rPr>
          <w:rFonts w:asciiTheme="majorBidi" w:hAnsiTheme="majorBidi" w:cstheme="majorBidi"/>
          <w:sz w:val="24"/>
          <w:szCs w:val="24"/>
          <w:lang w:val="fr-FR"/>
        </w:rPr>
        <w:t xml:space="preserve"> : il permet de détecter de façon précise la présence de</w:t>
      </w:r>
      <w:r>
        <w:rPr>
          <w:rFonts w:asciiTheme="majorBidi" w:hAnsiTheme="majorBidi" w:cstheme="majorBidi"/>
          <w:sz w:val="24"/>
          <w:szCs w:val="24"/>
          <w:lang w:val="fr-FR"/>
        </w:rPr>
        <w:t xml:space="preserve"> </w:t>
      </w:r>
      <w:r w:rsidRPr="00B95F90">
        <w:rPr>
          <w:rFonts w:asciiTheme="majorBidi" w:hAnsiTheme="majorBidi" w:cstheme="majorBidi"/>
          <w:sz w:val="24"/>
          <w:szCs w:val="24"/>
          <w:lang w:val="fr-FR"/>
        </w:rPr>
        <w:t>vulnérabilités dans une application Web dans la mesure où chaque vulnérabilité est réellement</w:t>
      </w:r>
      <w:r>
        <w:rPr>
          <w:rFonts w:asciiTheme="majorBidi" w:hAnsiTheme="majorBidi" w:cstheme="majorBidi"/>
          <w:sz w:val="24"/>
          <w:szCs w:val="24"/>
          <w:lang w:val="fr-FR"/>
        </w:rPr>
        <w:t xml:space="preserve"> </w:t>
      </w:r>
      <w:r w:rsidRPr="00B95F90">
        <w:rPr>
          <w:rFonts w:asciiTheme="majorBidi" w:hAnsiTheme="majorBidi" w:cstheme="majorBidi"/>
          <w:sz w:val="24"/>
          <w:szCs w:val="24"/>
          <w:lang w:val="fr-FR"/>
        </w:rPr>
        <w:t>exploitée et la requête permettan</w:t>
      </w:r>
      <w:bookmarkStart w:id="0" w:name="_GoBack"/>
      <w:bookmarkEnd w:id="0"/>
      <w:r w:rsidRPr="00B95F90">
        <w:rPr>
          <w:rFonts w:asciiTheme="majorBidi" w:hAnsiTheme="majorBidi" w:cstheme="majorBidi"/>
          <w:sz w:val="24"/>
          <w:szCs w:val="24"/>
          <w:lang w:val="fr-FR"/>
        </w:rPr>
        <w:t>t cette exploitation est fournie, ce qui permet de vérifier si</w:t>
      </w:r>
      <w:r>
        <w:rPr>
          <w:rFonts w:asciiTheme="majorBidi" w:hAnsiTheme="majorBidi" w:cstheme="majorBidi"/>
          <w:sz w:val="24"/>
          <w:szCs w:val="24"/>
          <w:lang w:val="fr-FR"/>
        </w:rPr>
        <w:t xml:space="preserve"> </w:t>
      </w:r>
      <w:r w:rsidRPr="00B95F90">
        <w:rPr>
          <w:rFonts w:asciiTheme="majorBidi" w:hAnsiTheme="majorBidi" w:cstheme="majorBidi"/>
          <w:sz w:val="24"/>
          <w:szCs w:val="24"/>
          <w:lang w:val="fr-FR"/>
        </w:rPr>
        <w:t>l’attaque a réellement réussie ou s’il s’agit d’un faux positif</w:t>
      </w:r>
      <w:r>
        <w:rPr>
          <w:rFonts w:asciiTheme="majorBidi" w:hAnsiTheme="majorBidi" w:cstheme="majorBidi"/>
          <w:sz w:val="24"/>
          <w:szCs w:val="24"/>
          <w:lang w:val="fr-FR"/>
        </w:rPr>
        <w:t>.</w:t>
      </w:r>
    </w:p>
    <w:p w:rsidR="00EA331D" w:rsidRDefault="00EA331D" w:rsidP="00BC2221">
      <w:pPr>
        <w:autoSpaceDE w:val="0"/>
        <w:autoSpaceDN w:val="0"/>
        <w:bidi w:val="0"/>
        <w:adjustRightInd w:val="0"/>
        <w:spacing w:line="360" w:lineRule="auto"/>
        <w:ind w:firstLine="284"/>
        <w:jc w:val="both"/>
        <w:rPr>
          <w:rFonts w:asciiTheme="majorBidi" w:hAnsiTheme="majorBidi" w:cstheme="majorBidi"/>
          <w:sz w:val="24"/>
          <w:szCs w:val="24"/>
          <w:lang w:val="fr-FR"/>
        </w:rPr>
      </w:pPr>
      <w:r w:rsidRPr="00EA331D">
        <w:rPr>
          <w:rFonts w:asciiTheme="majorBidi" w:hAnsiTheme="majorBidi" w:cstheme="majorBidi"/>
          <w:sz w:val="24"/>
          <w:szCs w:val="24"/>
          <w:lang w:val="fr-FR"/>
        </w:rPr>
        <w:t>Les résultats que nous avons obtenus sont encourageants. Ils montrent en particulier que l’approche proposée peut effectivement contribuer à l’amélioratio</w:t>
      </w:r>
      <w:r w:rsidR="00123A48">
        <w:rPr>
          <w:rFonts w:asciiTheme="majorBidi" w:hAnsiTheme="majorBidi" w:cstheme="majorBidi"/>
          <w:sz w:val="24"/>
          <w:szCs w:val="24"/>
          <w:lang w:val="fr-FR"/>
        </w:rPr>
        <w:t>n de l’efficacité des scanners W</w:t>
      </w:r>
      <w:r w:rsidRPr="00EA331D">
        <w:rPr>
          <w:rFonts w:asciiTheme="majorBidi" w:hAnsiTheme="majorBidi" w:cstheme="majorBidi"/>
          <w:sz w:val="24"/>
          <w:szCs w:val="24"/>
          <w:lang w:val="fr-FR"/>
        </w:rPr>
        <w:t xml:space="preserve">eb existants pour </w:t>
      </w:r>
      <w:r w:rsidR="00BC2221">
        <w:rPr>
          <w:rFonts w:asciiTheme="majorBidi" w:hAnsiTheme="majorBidi" w:cstheme="majorBidi"/>
          <w:sz w:val="24"/>
          <w:szCs w:val="24"/>
          <w:lang w:val="fr-FR"/>
        </w:rPr>
        <w:t>la</w:t>
      </w:r>
      <w:r w:rsidRPr="00EA331D">
        <w:rPr>
          <w:rFonts w:asciiTheme="majorBidi" w:hAnsiTheme="majorBidi" w:cstheme="majorBidi"/>
          <w:sz w:val="24"/>
          <w:szCs w:val="24"/>
          <w:lang w:val="fr-FR"/>
        </w:rPr>
        <w:t xml:space="preserve"> vulnéra</w:t>
      </w:r>
      <w:r w:rsidR="00BC2221">
        <w:rPr>
          <w:rFonts w:asciiTheme="majorBidi" w:hAnsiTheme="majorBidi" w:cstheme="majorBidi"/>
          <w:sz w:val="24"/>
          <w:szCs w:val="24"/>
          <w:lang w:val="fr-FR"/>
        </w:rPr>
        <w:t>bilité que nous avons considérée</w:t>
      </w:r>
      <w:r w:rsidRPr="00EA331D">
        <w:rPr>
          <w:rFonts w:asciiTheme="majorBidi" w:hAnsiTheme="majorBidi" w:cstheme="majorBidi"/>
          <w:sz w:val="24"/>
          <w:szCs w:val="24"/>
          <w:lang w:val="fr-FR"/>
        </w:rPr>
        <w:t>, en offrant la possibilité d’automatiser davantage les campagnes d’évaluation.</w:t>
      </w:r>
    </w:p>
    <w:p w:rsidR="00846786" w:rsidRDefault="00846786" w:rsidP="00846786">
      <w:pPr>
        <w:autoSpaceDE w:val="0"/>
        <w:autoSpaceDN w:val="0"/>
        <w:bidi w:val="0"/>
        <w:adjustRightInd w:val="0"/>
        <w:spacing w:line="360" w:lineRule="auto"/>
        <w:ind w:firstLine="284"/>
        <w:jc w:val="both"/>
        <w:rPr>
          <w:rFonts w:asciiTheme="majorBidi" w:hAnsiTheme="majorBidi" w:cstheme="majorBidi"/>
          <w:sz w:val="24"/>
          <w:szCs w:val="24"/>
          <w:lang w:val="fr-FR"/>
        </w:rPr>
      </w:pPr>
    </w:p>
    <w:p w:rsidR="00846786" w:rsidRDefault="00846786" w:rsidP="00846786">
      <w:pPr>
        <w:autoSpaceDE w:val="0"/>
        <w:autoSpaceDN w:val="0"/>
        <w:bidi w:val="0"/>
        <w:adjustRightInd w:val="0"/>
        <w:spacing w:line="360" w:lineRule="auto"/>
        <w:ind w:firstLine="284"/>
        <w:jc w:val="both"/>
        <w:rPr>
          <w:rFonts w:asciiTheme="majorBidi" w:hAnsiTheme="majorBidi" w:cstheme="majorBidi"/>
          <w:sz w:val="24"/>
          <w:szCs w:val="24"/>
          <w:lang w:val="fr-FR"/>
        </w:rPr>
      </w:pPr>
    </w:p>
    <w:p w:rsidR="00846786" w:rsidRDefault="00846786" w:rsidP="00846786">
      <w:pPr>
        <w:autoSpaceDE w:val="0"/>
        <w:autoSpaceDN w:val="0"/>
        <w:bidi w:val="0"/>
        <w:adjustRightInd w:val="0"/>
        <w:spacing w:line="360" w:lineRule="auto"/>
        <w:ind w:firstLine="284"/>
        <w:jc w:val="both"/>
        <w:rPr>
          <w:rFonts w:asciiTheme="majorBidi" w:hAnsiTheme="majorBidi" w:cstheme="majorBidi"/>
          <w:sz w:val="24"/>
          <w:szCs w:val="24"/>
          <w:lang w:val="fr-FR"/>
        </w:rPr>
      </w:pPr>
    </w:p>
    <w:p w:rsidR="00846786" w:rsidRDefault="00846786" w:rsidP="00846786">
      <w:pPr>
        <w:autoSpaceDE w:val="0"/>
        <w:autoSpaceDN w:val="0"/>
        <w:bidi w:val="0"/>
        <w:adjustRightInd w:val="0"/>
        <w:spacing w:line="360" w:lineRule="auto"/>
        <w:ind w:firstLine="284"/>
        <w:jc w:val="both"/>
        <w:rPr>
          <w:rFonts w:asciiTheme="majorBidi" w:hAnsiTheme="majorBidi" w:cstheme="majorBidi"/>
          <w:sz w:val="24"/>
          <w:szCs w:val="24"/>
          <w:lang w:val="fr-FR"/>
        </w:rPr>
      </w:pPr>
    </w:p>
    <w:p w:rsidR="00C41CB0" w:rsidRPr="00846786" w:rsidRDefault="00C41CB0" w:rsidP="00846786">
      <w:pPr>
        <w:autoSpaceDE w:val="0"/>
        <w:autoSpaceDN w:val="0"/>
        <w:bidi w:val="0"/>
        <w:adjustRightInd w:val="0"/>
        <w:spacing w:line="360" w:lineRule="auto"/>
        <w:jc w:val="both"/>
        <w:rPr>
          <w:rFonts w:asciiTheme="majorBidi" w:hAnsiTheme="majorBidi" w:cstheme="majorBidi"/>
          <w:b/>
          <w:bCs/>
          <w:sz w:val="28"/>
          <w:szCs w:val="28"/>
          <w:lang w:val="fr-FR"/>
        </w:rPr>
      </w:pPr>
      <w:r w:rsidRPr="00846786">
        <w:rPr>
          <w:rFonts w:asciiTheme="majorBidi" w:hAnsiTheme="majorBidi" w:cstheme="majorBidi"/>
          <w:b/>
          <w:bCs/>
          <w:sz w:val="28"/>
          <w:szCs w:val="28"/>
          <w:lang w:val="fr-FR"/>
        </w:rPr>
        <w:lastRenderedPageBreak/>
        <w:t>Perspectives :</w:t>
      </w:r>
    </w:p>
    <w:p w:rsidR="00EA331D" w:rsidRPr="0086485C" w:rsidRDefault="00EA331D" w:rsidP="00BC2221">
      <w:pPr>
        <w:autoSpaceDE w:val="0"/>
        <w:autoSpaceDN w:val="0"/>
        <w:bidi w:val="0"/>
        <w:adjustRightInd w:val="0"/>
        <w:spacing w:line="360" w:lineRule="auto"/>
        <w:ind w:firstLine="284"/>
        <w:jc w:val="both"/>
        <w:rPr>
          <w:rFonts w:asciiTheme="majorBidi" w:hAnsiTheme="majorBidi" w:cstheme="majorBidi"/>
          <w:sz w:val="24"/>
          <w:szCs w:val="24"/>
          <w:lang w:val="fr-FR"/>
        </w:rPr>
      </w:pPr>
      <w:r w:rsidRPr="00EA331D">
        <w:rPr>
          <w:rFonts w:asciiTheme="majorBidi" w:hAnsiTheme="majorBidi" w:cstheme="majorBidi"/>
          <w:sz w:val="24"/>
          <w:szCs w:val="24"/>
          <w:lang w:val="fr-FR"/>
        </w:rPr>
        <w:t xml:space="preserve">Nous pouvons envisager différentes perspectives à ces travaux de recherche, qui concernent à la fois notre approche de détection de vulnérabilités et notre plateforme </w:t>
      </w:r>
      <w:r w:rsidRPr="0086485C">
        <w:rPr>
          <w:rFonts w:asciiTheme="majorBidi" w:hAnsiTheme="majorBidi" w:cstheme="majorBidi"/>
          <w:sz w:val="24"/>
          <w:szCs w:val="24"/>
          <w:lang w:val="fr-FR"/>
        </w:rPr>
        <w:t>d’évaluation.</w:t>
      </w:r>
    </w:p>
    <w:p w:rsidR="009741F2" w:rsidRDefault="009741F2" w:rsidP="00C41CB0">
      <w:pPr>
        <w:autoSpaceDE w:val="0"/>
        <w:autoSpaceDN w:val="0"/>
        <w:bidi w:val="0"/>
        <w:adjustRightInd w:val="0"/>
        <w:spacing w:line="360" w:lineRule="auto"/>
        <w:ind w:firstLine="284"/>
        <w:jc w:val="both"/>
        <w:rPr>
          <w:rFonts w:asciiTheme="majorBidi" w:hAnsiTheme="majorBidi" w:cstheme="majorBidi"/>
          <w:sz w:val="24"/>
          <w:szCs w:val="24"/>
          <w:lang w:val="fr-FR"/>
        </w:rPr>
      </w:pPr>
      <w:r w:rsidRPr="0086485C">
        <w:rPr>
          <w:rFonts w:asciiTheme="majorBidi" w:hAnsiTheme="majorBidi" w:cstheme="majorBidi"/>
          <w:sz w:val="24"/>
          <w:szCs w:val="24"/>
          <w:lang w:val="fr-FR"/>
        </w:rPr>
        <w:t>Tout d’abord, en ce qui concerne l’approche proposée pour</w:t>
      </w:r>
      <w:r w:rsidR="00EE5BCE" w:rsidRPr="0086485C">
        <w:rPr>
          <w:rFonts w:asciiTheme="majorBidi" w:hAnsiTheme="majorBidi" w:cstheme="majorBidi"/>
          <w:sz w:val="24"/>
          <w:szCs w:val="24"/>
          <w:lang w:val="fr-FR"/>
        </w:rPr>
        <w:t xml:space="preserve"> la détection de vulnérabilités, des optimisations peuvent s’avérer nécessaires comme : </w:t>
      </w:r>
      <w:r w:rsidRPr="0086485C">
        <w:rPr>
          <w:rFonts w:asciiTheme="majorBidi" w:hAnsiTheme="majorBidi" w:cstheme="majorBidi"/>
          <w:sz w:val="24"/>
          <w:szCs w:val="24"/>
          <w:lang w:val="fr-FR"/>
        </w:rPr>
        <w:t>la génération de scénarios d’attaques basée sur l’élaboration du graphe de navigation d’un site Web,</w:t>
      </w:r>
      <w:r w:rsidR="007577EE" w:rsidRPr="0086485C">
        <w:rPr>
          <w:rFonts w:asciiTheme="majorBidi" w:hAnsiTheme="majorBidi" w:cstheme="majorBidi"/>
          <w:sz w:val="24"/>
          <w:szCs w:val="24"/>
          <w:lang w:val="fr-FR"/>
        </w:rPr>
        <w:t xml:space="preserve"> l’enrichissement de requêtes de façon à être capable de générer la plus grande variété possible d’a</w:t>
      </w:r>
      <w:r w:rsidR="0086485C" w:rsidRPr="0086485C">
        <w:rPr>
          <w:rFonts w:asciiTheme="majorBidi" w:hAnsiTheme="majorBidi" w:cstheme="majorBidi"/>
          <w:sz w:val="24"/>
          <w:szCs w:val="24"/>
          <w:lang w:val="fr-FR"/>
        </w:rPr>
        <w:t xml:space="preserve">ttaques pour les injections SQL. Dans la même perspective, il est intéressant d’étudier les autres types de vulnérabilités </w:t>
      </w:r>
      <w:r w:rsidR="0086485C">
        <w:rPr>
          <w:rFonts w:asciiTheme="majorBidi" w:hAnsiTheme="majorBidi" w:cstheme="majorBidi"/>
          <w:sz w:val="24"/>
          <w:szCs w:val="24"/>
          <w:lang w:val="fr-FR"/>
        </w:rPr>
        <w:t xml:space="preserve">tels que : </w:t>
      </w:r>
      <w:proofErr w:type="spellStart"/>
      <w:r w:rsidR="00C1516F">
        <w:rPr>
          <w:rFonts w:asciiTheme="majorBidi" w:hAnsiTheme="majorBidi" w:cstheme="majorBidi"/>
          <w:sz w:val="24"/>
          <w:szCs w:val="24"/>
          <w:lang w:val="fr-FR"/>
        </w:rPr>
        <w:t>XPath</w:t>
      </w:r>
      <w:proofErr w:type="spellEnd"/>
      <w:r w:rsidR="0086485C">
        <w:rPr>
          <w:rFonts w:asciiTheme="majorBidi" w:hAnsiTheme="majorBidi" w:cstheme="majorBidi"/>
          <w:sz w:val="24"/>
          <w:szCs w:val="24"/>
          <w:lang w:val="fr-FR"/>
        </w:rPr>
        <w:t xml:space="preserve">, OS </w:t>
      </w:r>
      <w:proofErr w:type="spellStart"/>
      <w:r w:rsidR="0086485C">
        <w:rPr>
          <w:rFonts w:asciiTheme="majorBidi" w:hAnsiTheme="majorBidi" w:cstheme="majorBidi"/>
          <w:sz w:val="24"/>
          <w:szCs w:val="24"/>
          <w:lang w:val="fr-FR"/>
        </w:rPr>
        <w:t>Commanding</w:t>
      </w:r>
      <w:proofErr w:type="spellEnd"/>
      <w:r w:rsidR="0086485C">
        <w:rPr>
          <w:rFonts w:asciiTheme="majorBidi" w:hAnsiTheme="majorBidi" w:cstheme="majorBidi"/>
          <w:sz w:val="24"/>
          <w:szCs w:val="24"/>
          <w:lang w:val="fr-FR"/>
        </w:rPr>
        <w:t xml:space="preserve">, File </w:t>
      </w:r>
      <w:proofErr w:type="spellStart"/>
      <w:r w:rsidR="0086485C">
        <w:rPr>
          <w:rFonts w:asciiTheme="majorBidi" w:hAnsiTheme="majorBidi" w:cstheme="majorBidi"/>
          <w:sz w:val="24"/>
          <w:szCs w:val="24"/>
          <w:lang w:val="fr-FR"/>
        </w:rPr>
        <w:t>Include</w:t>
      </w:r>
      <w:proofErr w:type="spellEnd"/>
      <w:r w:rsidR="0086485C">
        <w:rPr>
          <w:rFonts w:asciiTheme="majorBidi" w:hAnsiTheme="majorBidi" w:cstheme="majorBidi"/>
          <w:sz w:val="24"/>
          <w:szCs w:val="24"/>
          <w:lang w:val="fr-FR"/>
        </w:rPr>
        <w:t xml:space="preserve"> et LDAP</w:t>
      </w:r>
      <w:r w:rsidR="007577EE" w:rsidRPr="0086485C">
        <w:rPr>
          <w:rFonts w:asciiTheme="majorBidi" w:hAnsiTheme="majorBidi" w:cstheme="majorBidi"/>
          <w:sz w:val="24"/>
          <w:szCs w:val="24"/>
          <w:lang w:val="fr-FR"/>
        </w:rPr>
        <w:t>.</w:t>
      </w:r>
    </w:p>
    <w:p w:rsidR="0086485C" w:rsidRDefault="00A8522D" w:rsidP="00BC2221">
      <w:pPr>
        <w:autoSpaceDE w:val="0"/>
        <w:autoSpaceDN w:val="0"/>
        <w:bidi w:val="0"/>
        <w:adjustRightInd w:val="0"/>
        <w:spacing w:line="360" w:lineRule="auto"/>
        <w:ind w:firstLine="284"/>
        <w:jc w:val="both"/>
        <w:rPr>
          <w:rFonts w:asciiTheme="majorBidi" w:hAnsiTheme="majorBidi" w:cstheme="majorBidi"/>
          <w:sz w:val="24"/>
          <w:szCs w:val="24"/>
          <w:lang w:val="fr-FR"/>
        </w:rPr>
      </w:pPr>
      <w:r w:rsidRPr="00A8522D">
        <w:rPr>
          <w:rFonts w:asciiTheme="majorBidi" w:hAnsiTheme="majorBidi" w:cstheme="majorBidi"/>
          <w:sz w:val="24"/>
          <w:szCs w:val="24"/>
          <w:lang w:val="fr-FR"/>
        </w:rPr>
        <w:t>En ce qui concerne la plateforme d’évaluation proposée, les tests qui ont pu être réalisés à ce jour</w:t>
      </w:r>
      <w:r>
        <w:rPr>
          <w:rFonts w:asciiTheme="majorBidi" w:hAnsiTheme="majorBidi" w:cstheme="majorBidi"/>
          <w:sz w:val="24"/>
          <w:szCs w:val="24"/>
          <w:lang w:val="fr-FR"/>
        </w:rPr>
        <w:t xml:space="preserve"> </w:t>
      </w:r>
      <w:r w:rsidRPr="00A8522D">
        <w:rPr>
          <w:rFonts w:asciiTheme="majorBidi" w:hAnsiTheme="majorBidi" w:cstheme="majorBidi"/>
          <w:sz w:val="24"/>
          <w:szCs w:val="24"/>
          <w:lang w:val="fr-FR"/>
        </w:rPr>
        <w:t xml:space="preserve">l’ont été uniquement sur les applications </w:t>
      </w:r>
      <w:r>
        <w:rPr>
          <w:rFonts w:asciiTheme="majorBidi" w:hAnsiTheme="majorBidi" w:cstheme="majorBidi"/>
          <w:sz w:val="24"/>
          <w:szCs w:val="24"/>
          <w:lang w:val="fr-FR"/>
        </w:rPr>
        <w:t>Web qu’on a développé</w:t>
      </w:r>
      <w:r w:rsidR="00907B9A">
        <w:rPr>
          <w:rFonts w:asciiTheme="majorBidi" w:hAnsiTheme="majorBidi" w:cstheme="majorBidi"/>
          <w:sz w:val="24"/>
          <w:szCs w:val="24"/>
          <w:lang w:val="fr-FR"/>
        </w:rPr>
        <w:t xml:space="preserve">. </w:t>
      </w:r>
      <w:r w:rsidR="00907B9A" w:rsidRPr="00907B9A">
        <w:rPr>
          <w:rFonts w:asciiTheme="majorBidi" w:hAnsiTheme="majorBidi" w:cstheme="majorBidi"/>
          <w:sz w:val="24"/>
          <w:szCs w:val="24"/>
          <w:lang w:val="fr-FR"/>
        </w:rPr>
        <w:t xml:space="preserve">Il nous semble important de pouvoir </w:t>
      </w:r>
      <w:r w:rsidR="00907B9A">
        <w:rPr>
          <w:rFonts w:asciiTheme="majorBidi" w:hAnsiTheme="majorBidi" w:cstheme="majorBidi"/>
          <w:sz w:val="24"/>
          <w:szCs w:val="24"/>
          <w:lang w:val="fr-FR"/>
        </w:rPr>
        <w:t>généraliser le teste de</w:t>
      </w:r>
      <w:r w:rsidR="00907B9A" w:rsidRPr="00907B9A">
        <w:rPr>
          <w:rFonts w:asciiTheme="majorBidi" w:hAnsiTheme="majorBidi" w:cstheme="majorBidi"/>
          <w:sz w:val="24"/>
          <w:szCs w:val="24"/>
          <w:lang w:val="fr-FR"/>
        </w:rPr>
        <w:t xml:space="preserve"> cette pla</w:t>
      </w:r>
      <w:r w:rsidR="00907B9A">
        <w:rPr>
          <w:rFonts w:asciiTheme="majorBidi" w:hAnsiTheme="majorBidi" w:cstheme="majorBidi"/>
          <w:sz w:val="24"/>
          <w:szCs w:val="24"/>
          <w:lang w:val="fr-FR"/>
        </w:rPr>
        <w:t>teforme sur d’autres applications Web disponibles en source libre</w:t>
      </w:r>
      <w:r w:rsidR="00DF4D30">
        <w:rPr>
          <w:rFonts w:asciiTheme="majorBidi" w:hAnsiTheme="majorBidi" w:cstheme="majorBidi"/>
          <w:sz w:val="24"/>
          <w:szCs w:val="24"/>
          <w:lang w:val="fr-FR"/>
        </w:rPr>
        <w:t>.</w:t>
      </w:r>
    </w:p>
    <w:p w:rsidR="008529E0" w:rsidRPr="00A8522D" w:rsidRDefault="008529E0" w:rsidP="00BC2221">
      <w:pPr>
        <w:autoSpaceDE w:val="0"/>
        <w:autoSpaceDN w:val="0"/>
        <w:bidi w:val="0"/>
        <w:adjustRightInd w:val="0"/>
        <w:spacing w:line="360" w:lineRule="auto"/>
        <w:ind w:firstLine="284"/>
        <w:jc w:val="both"/>
        <w:rPr>
          <w:rFonts w:asciiTheme="majorBidi" w:hAnsiTheme="majorBidi" w:cstheme="majorBidi"/>
          <w:sz w:val="24"/>
          <w:szCs w:val="24"/>
          <w:lang w:val="fr-FR"/>
        </w:rPr>
      </w:pPr>
      <w:r w:rsidRPr="008529E0">
        <w:rPr>
          <w:rFonts w:asciiTheme="majorBidi" w:hAnsiTheme="majorBidi" w:cstheme="majorBidi"/>
          <w:sz w:val="24"/>
          <w:szCs w:val="24"/>
          <w:lang w:val="fr-FR"/>
        </w:rPr>
        <w:t>Enfin, et cette perspective est à plus long terme, il nous semble important d’étudier les vulnérabilités</w:t>
      </w:r>
      <w:r w:rsidR="00283143">
        <w:rPr>
          <w:rFonts w:asciiTheme="majorBidi" w:hAnsiTheme="majorBidi" w:cstheme="majorBidi"/>
          <w:sz w:val="24"/>
          <w:szCs w:val="24"/>
          <w:lang w:val="fr-FR"/>
        </w:rPr>
        <w:t xml:space="preserve"> </w:t>
      </w:r>
      <w:r w:rsidRPr="008529E0">
        <w:rPr>
          <w:rFonts w:asciiTheme="majorBidi" w:hAnsiTheme="majorBidi" w:cstheme="majorBidi"/>
          <w:sz w:val="24"/>
          <w:szCs w:val="24"/>
          <w:lang w:val="fr-FR"/>
        </w:rPr>
        <w:t>pour lesquelles notre scanner n’est aujourd’hui pas adapté, comme les vulnérabilités de type</w:t>
      </w:r>
      <w:r w:rsidR="00283143">
        <w:rPr>
          <w:rFonts w:asciiTheme="majorBidi" w:hAnsiTheme="majorBidi" w:cstheme="majorBidi"/>
          <w:sz w:val="24"/>
          <w:szCs w:val="24"/>
          <w:lang w:val="fr-FR"/>
        </w:rPr>
        <w:t xml:space="preserve"> </w:t>
      </w:r>
      <w:r w:rsidRPr="008529E0">
        <w:rPr>
          <w:rFonts w:asciiTheme="majorBidi" w:hAnsiTheme="majorBidi" w:cstheme="majorBidi"/>
          <w:sz w:val="24"/>
          <w:szCs w:val="24"/>
          <w:lang w:val="fr-FR"/>
        </w:rPr>
        <w:t>XSS par exemple. Ce type de vulnérabilités est particulier puisqu’il vise non pas l’état du serveur Web,</w:t>
      </w:r>
      <w:r w:rsidR="00283143">
        <w:rPr>
          <w:rFonts w:asciiTheme="majorBidi" w:hAnsiTheme="majorBidi" w:cstheme="majorBidi"/>
          <w:sz w:val="24"/>
          <w:szCs w:val="24"/>
          <w:lang w:val="fr-FR"/>
        </w:rPr>
        <w:t xml:space="preserve"> </w:t>
      </w:r>
      <w:r w:rsidRPr="008529E0">
        <w:rPr>
          <w:rFonts w:asciiTheme="majorBidi" w:hAnsiTheme="majorBidi" w:cstheme="majorBidi"/>
          <w:sz w:val="24"/>
          <w:szCs w:val="24"/>
          <w:lang w:val="fr-FR"/>
        </w:rPr>
        <w:t>mais le navigateur du client lui-même (au travers d’une vulnérabilité de l’application Web toutefois).</w:t>
      </w:r>
      <w:r w:rsidR="00283143">
        <w:rPr>
          <w:rFonts w:asciiTheme="majorBidi" w:hAnsiTheme="majorBidi" w:cstheme="majorBidi"/>
          <w:sz w:val="24"/>
          <w:szCs w:val="24"/>
          <w:lang w:val="fr-FR"/>
        </w:rPr>
        <w:t xml:space="preserve"> </w:t>
      </w:r>
      <w:r w:rsidRPr="008529E0">
        <w:rPr>
          <w:rFonts w:asciiTheme="majorBidi" w:hAnsiTheme="majorBidi" w:cstheme="majorBidi"/>
          <w:sz w:val="24"/>
          <w:szCs w:val="24"/>
          <w:lang w:val="fr-FR"/>
        </w:rPr>
        <w:t>Le diagnostic de la réussite ou non de l’exploitation de la vulnérabilité doit se baser sur l’interprétation</w:t>
      </w:r>
      <w:r w:rsidR="00283143">
        <w:rPr>
          <w:rFonts w:asciiTheme="majorBidi" w:hAnsiTheme="majorBidi" w:cstheme="majorBidi"/>
          <w:sz w:val="24"/>
          <w:szCs w:val="24"/>
          <w:lang w:val="fr-FR"/>
        </w:rPr>
        <w:t xml:space="preserve"> </w:t>
      </w:r>
      <w:r w:rsidRPr="008529E0">
        <w:rPr>
          <w:rFonts w:asciiTheme="majorBidi" w:hAnsiTheme="majorBidi" w:cstheme="majorBidi"/>
          <w:sz w:val="24"/>
          <w:szCs w:val="24"/>
          <w:lang w:val="fr-FR"/>
        </w:rPr>
        <w:t>par un navigateur de la réponse renvoyée par le serveur</w:t>
      </w:r>
      <w:r w:rsidR="00CB7DFD">
        <w:rPr>
          <w:rFonts w:asciiTheme="majorBidi" w:hAnsiTheme="majorBidi" w:cstheme="majorBidi"/>
          <w:sz w:val="24"/>
          <w:szCs w:val="24"/>
          <w:lang w:val="fr-FR"/>
        </w:rPr>
        <w:t>. Donc, il est</w:t>
      </w:r>
      <w:r w:rsidRPr="008529E0">
        <w:rPr>
          <w:rFonts w:asciiTheme="majorBidi" w:hAnsiTheme="majorBidi" w:cstheme="majorBidi"/>
          <w:sz w:val="24"/>
          <w:szCs w:val="24"/>
          <w:lang w:val="fr-FR"/>
        </w:rPr>
        <w:t xml:space="preserve"> nécessaire d’explorer d’autres solutions nous permettant de tester efficacement</w:t>
      </w:r>
      <w:r w:rsidR="00283143">
        <w:rPr>
          <w:rFonts w:asciiTheme="majorBidi" w:hAnsiTheme="majorBidi" w:cstheme="majorBidi"/>
          <w:sz w:val="24"/>
          <w:szCs w:val="24"/>
          <w:lang w:val="fr-FR"/>
        </w:rPr>
        <w:t xml:space="preserve"> </w:t>
      </w:r>
      <w:r w:rsidRPr="008529E0">
        <w:rPr>
          <w:rFonts w:asciiTheme="majorBidi" w:hAnsiTheme="majorBidi" w:cstheme="majorBidi"/>
          <w:sz w:val="24"/>
          <w:szCs w:val="24"/>
          <w:lang w:val="fr-FR"/>
        </w:rPr>
        <w:t>ces vulnérabilités sur des applications afin de pouvoir à leur tour les inclure dans notre plateforme</w:t>
      </w:r>
      <w:r w:rsidR="00283143">
        <w:rPr>
          <w:rFonts w:asciiTheme="majorBidi" w:hAnsiTheme="majorBidi" w:cstheme="majorBidi"/>
          <w:sz w:val="24"/>
          <w:szCs w:val="24"/>
          <w:lang w:val="fr-FR"/>
        </w:rPr>
        <w:t xml:space="preserve"> </w:t>
      </w:r>
      <w:r w:rsidRPr="008529E0">
        <w:rPr>
          <w:rFonts w:asciiTheme="majorBidi" w:hAnsiTheme="majorBidi" w:cstheme="majorBidi"/>
          <w:sz w:val="24"/>
          <w:szCs w:val="24"/>
          <w:lang w:val="fr-FR"/>
        </w:rPr>
        <w:t>d’évaluation. Une piste envisagée pourrait être l’intégra</w:t>
      </w:r>
      <w:r w:rsidR="00283143">
        <w:rPr>
          <w:rFonts w:asciiTheme="majorBidi" w:hAnsiTheme="majorBidi" w:cstheme="majorBidi"/>
          <w:sz w:val="24"/>
          <w:szCs w:val="24"/>
          <w:lang w:val="fr-FR"/>
        </w:rPr>
        <w:t xml:space="preserve">tion d’un navigateur dans cette </w:t>
      </w:r>
      <w:r w:rsidRPr="008529E0">
        <w:rPr>
          <w:rFonts w:asciiTheme="majorBidi" w:hAnsiTheme="majorBidi" w:cstheme="majorBidi"/>
          <w:sz w:val="24"/>
          <w:szCs w:val="24"/>
          <w:lang w:val="fr-FR"/>
        </w:rPr>
        <w:t>plateforme.</w:t>
      </w:r>
    </w:p>
    <w:sectPr w:rsidR="008529E0" w:rsidRPr="00A8522D" w:rsidSect="001D5413">
      <w:headerReference w:type="even" r:id="rId6"/>
      <w:headerReference w:type="default" r:id="rId7"/>
      <w:footerReference w:type="even" r:id="rId8"/>
      <w:footerReference w:type="default" r:id="rId9"/>
      <w:headerReference w:type="first" r:id="rId10"/>
      <w:footerReference w:type="first" r:id="rId11"/>
      <w:pgSz w:w="11906" w:h="16838"/>
      <w:pgMar w:top="1418" w:right="1134" w:bottom="1418" w:left="1701" w:header="709" w:footer="709" w:gutter="0"/>
      <w:pgNumType w:start="7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62F" w:rsidRDefault="00E1762F" w:rsidP="00990630">
      <w:pPr>
        <w:spacing w:after="0" w:line="240" w:lineRule="auto"/>
      </w:pPr>
      <w:r>
        <w:separator/>
      </w:r>
    </w:p>
  </w:endnote>
  <w:endnote w:type="continuationSeparator" w:id="0">
    <w:p w:rsidR="00E1762F" w:rsidRDefault="00E1762F" w:rsidP="009906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413" w:rsidRDefault="001D5413">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596964"/>
      <w:docPartObj>
        <w:docPartGallery w:val="Page Numbers (Bottom of Page)"/>
        <w:docPartUnique/>
      </w:docPartObj>
    </w:sdtPr>
    <w:sdtContent>
      <w:p w:rsidR="001D5413" w:rsidRDefault="001D5413">
        <w:pPr>
          <w:pStyle w:val="Pieddepage"/>
        </w:pPr>
        <w:fldSimple w:instr=" PAGE   \* MERGEFORMAT ">
          <w:r>
            <w:rPr>
              <w:noProof/>
              <w:rtl/>
            </w:rPr>
            <w:t>78</w:t>
          </w:r>
        </w:fldSimple>
      </w:p>
    </w:sdtContent>
  </w:sdt>
  <w:p w:rsidR="00990630" w:rsidRDefault="00990630">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413" w:rsidRDefault="001D541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62F" w:rsidRDefault="00E1762F" w:rsidP="00990630">
      <w:pPr>
        <w:spacing w:after="0" w:line="240" w:lineRule="auto"/>
      </w:pPr>
      <w:r>
        <w:separator/>
      </w:r>
    </w:p>
  </w:footnote>
  <w:footnote w:type="continuationSeparator" w:id="0">
    <w:p w:rsidR="00E1762F" w:rsidRDefault="00E1762F" w:rsidP="009906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413" w:rsidRDefault="001D5413">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413" w:rsidRDefault="001D5413">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5413" w:rsidRDefault="001D5413">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hyphenationZone w:val="425"/>
  <w:characterSpacingControl w:val="doNotCompress"/>
  <w:footnotePr>
    <w:footnote w:id="-1"/>
    <w:footnote w:id="0"/>
  </w:footnotePr>
  <w:endnotePr>
    <w:endnote w:id="-1"/>
    <w:endnote w:id="0"/>
  </w:endnotePr>
  <w:compat/>
  <w:rsids>
    <w:rsidRoot w:val="00202BE7"/>
    <w:rsid w:val="00003131"/>
    <w:rsid w:val="000033D6"/>
    <w:rsid w:val="0001227D"/>
    <w:rsid w:val="00013C5A"/>
    <w:rsid w:val="00013EE0"/>
    <w:rsid w:val="00026AA2"/>
    <w:rsid w:val="00031169"/>
    <w:rsid w:val="00047222"/>
    <w:rsid w:val="00052825"/>
    <w:rsid w:val="00061218"/>
    <w:rsid w:val="00067F7E"/>
    <w:rsid w:val="00072063"/>
    <w:rsid w:val="00086EF5"/>
    <w:rsid w:val="0009702D"/>
    <w:rsid w:val="000A36BE"/>
    <w:rsid w:val="000C3A49"/>
    <w:rsid w:val="000E18B7"/>
    <w:rsid w:val="000F10A6"/>
    <w:rsid w:val="00100100"/>
    <w:rsid w:val="00101F83"/>
    <w:rsid w:val="00106E27"/>
    <w:rsid w:val="00111578"/>
    <w:rsid w:val="001129D6"/>
    <w:rsid w:val="00123A48"/>
    <w:rsid w:val="00123F9E"/>
    <w:rsid w:val="001325DB"/>
    <w:rsid w:val="00142C7E"/>
    <w:rsid w:val="00154266"/>
    <w:rsid w:val="00156B31"/>
    <w:rsid w:val="0016447D"/>
    <w:rsid w:val="00180011"/>
    <w:rsid w:val="001A1189"/>
    <w:rsid w:val="001C3E42"/>
    <w:rsid w:val="001C6414"/>
    <w:rsid w:val="001C71C3"/>
    <w:rsid w:val="001D326B"/>
    <w:rsid w:val="001D5413"/>
    <w:rsid w:val="001D660A"/>
    <w:rsid w:val="001E6F2D"/>
    <w:rsid w:val="001F595E"/>
    <w:rsid w:val="001F6DEC"/>
    <w:rsid w:val="00202BE7"/>
    <w:rsid w:val="0021129A"/>
    <w:rsid w:val="0021140F"/>
    <w:rsid w:val="00211BF7"/>
    <w:rsid w:val="00242FF9"/>
    <w:rsid w:val="002727C8"/>
    <w:rsid w:val="00283143"/>
    <w:rsid w:val="00285E8B"/>
    <w:rsid w:val="00290979"/>
    <w:rsid w:val="002952C8"/>
    <w:rsid w:val="00296AB6"/>
    <w:rsid w:val="002B37BF"/>
    <w:rsid w:val="002B4145"/>
    <w:rsid w:val="002D337C"/>
    <w:rsid w:val="002D77D7"/>
    <w:rsid w:val="002E07EC"/>
    <w:rsid w:val="002F4D13"/>
    <w:rsid w:val="003039F1"/>
    <w:rsid w:val="00306D8C"/>
    <w:rsid w:val="00306FD9"/>
    <w:rsid w:val="003151AD"/>
    <w:rsid w:val="003313A4"/>
    <w:rsid w:val="003323B2"/>
    <w:rsid w:val="00332D84"/>
    <w:rsid w:val="0033325D"/>
    <w:rsid w:val="00351A4C"/>
    <w:rsid w:val="003867A2"/>
    <w:rsid w:val="00387D38"/>
    <w:rsid w:val="00394694"/>
    <w:rsid w:val="00394BF4"/>
    <w:rsid w:val="003965BA"/>
    <w:rsid w:val="00396C5C"/>
    <w:rsid w:val="003A33DC"/>
    <w:rsid w:val="003F785A"/>
    <w:rsid w:val="00403117"/>
    <w:rsid w:val="00451913"/>
    <w:rsid w:val="00453016"/>
    <w:rsid w:val="00483D00"/>
    <w:rsid w:val="0048707E"/>
    <w:rsid w:val="004A6240"/>
    <w:rsid w:val="004B0C56"/>
    <w:rsid w:val="004B2AC2"/>
    <w:rsid w:val="004B3FA0"/>
    <w:rsid w:val="004B7FC7"/>
    <w:rsid w:val="004D173F"/>
    <w:rsid w:val="004D6FF4"/>
    <w:rsid w:val="004E3248"/>
    <w:rsid w:val="004E54AC"/>
    <w:rsid w:val="004F27F6"/>
    <w:rsid w:val="005032E4"/>
    <w:rsid w:val="00534F71"/>
    <w:rsid w:val="0053685C"/>
    <w:rsid w:val="00574398"/>
    <w:rsid w:val="005841EE"/>
    <w:rsid w:val="005C1DAD"/>
    <w:rsid w:val="005D331D"/>
    <w:rsid w:val="005D3D1B"/>
    <w:rsid w:val="005F07D4"/>
    <w:rsid w:val="005F381B"/>
    <w:rsid w:val="005F77C9"/>
    <w:rsid w:val="00602022"/>
    <w:rsid w:val="0060615C"/>
    <w:rsid w:val="00625A58"/>
    <w:rsid w:val="006360EA"/>
    <w:rsid w:val="00637B4C"/>
    <w:rsid w:val="006541B8"/>
    <w:rsid w:val="00654532"/>
    <w:rsid w:val="00654F2E"/>
    <w:rsid w:val="0066463A"/>
    <w:rsid w:val="00684897"/>
    <w:rsid w:val="00687BCC"/>
    <w:rsid w:val="00693FC9"/>
    <w:rsid w:val="0069741F"/>
    <w:rsid w:val="006A1534"/>
    <w:rsid w:val="006C5629"/>
    <w:rsid w:val="006C6AD7"/>
    <w:rsid w:val="006D1F70"/>
    <w:rsid w:val="006D47EF"/>
    <w:rsid w:val="006F4148"/>
    <w:rsid w:val="007033DF"/>
    <w:rsid w:val="007049A7"/>
    <w:rsid w:val="00736713"/>
    <w:rsid w:val="00744068"/>
    <w:rsid w:val="0074549D"/>
    <w:rsid w:val="00757174"/>
    <w:rsid w:val="007577EE"/>
    <w:rsid w:val="00770242"/>
    <w:rsid w:val="00771DAB"/>
    <w:rsid w:val="00774E27"/>
    <w:rsid w:val="00777012"/>
    <w:rsid w:val="007A6207"/>
    <w:rsid w:val="007D0C42"/>
    <w:rsid w:val="007E2109"/>
    <w:rsid w:val="00814B52"/>
    <w:rsid w:val="00843466"/>
    <w:rsid w:val="00846786"/>
    <w:rsid w:val="008529E0"/>
    <w:rsid w:val="00854AB2"/>
    <w:rsid w:val="0086485C"/>
    <w:rsid w:val="00865C76"/>
    <w:rsid w:val="00871B77"/>
    <w:rsid w:val="00883C2C"/>
    <w:rsid w:val="008A7BCA"/>
    <w:rsid w:val="008B1751"/>
    <w:rsid w:val="008B27EB"/>
    <w:rsid w:val="008C04E1"/>
    <w:rsid w:val="008D3970"/>
    <w:rsid w:val="008D3E2C"/>
    <w:rsid w:val="008E38C4"/>
    <w:rsid w:val="008E4D0D"/>
    <w:rsid w:val="008F4255"/>
    <w:rsid w:val="00900CA7"/>
    <w:rsid w:val="00901181"/>
    <w:rsid w:val="009026B0"/>
    <w:rsid w:val="00907B9A"/>
    <w:rsid w:val="00910CF9"/>
    <w:rsid w:val="00927991"/>
    <w:rsid w:val="00933134"/>
    <w:rsid w:val="00963430"/>
    <w:rsid w:val="00970708"/>
    <w:rsid w:val="009741F2"/>
    <w:rsid w:val="00977374"/>
    <w:rsid w:val="00980468"/>
    <w:rsid w:val="00990630"/>
    <w:rsid w:val="009B4E07"/>
    <w:rsid w:val="009D1DA3"/>
    <w:rsid w:val="009F072E"/>
    <w:rsid w:val="009F23E8"/>
    <w:rsid w:val="00A12E6F"/>
    <w:rsid w:val="00A132A2"/>
    <w:rsid w:val="00A305C2"/>
    <w:rsid w:val="00A33D83"/>
    <w:rsid w:val="00A352B3"/>
    <w:rsid w:val="00A569DD"/>
    <w:rsid w:val="00A611F1"/>
    <w:rsid w:val="00A738B8"/>
    <w:rsid w:val="00A772E0"/>
    <w:rsid w:val="00A773B8"/>
    <w:rsid w:val="00A8522D"/>
    <w:rsid w:val="00AA1C0E"/>
    <w:rsid w:val="00AC4C55"/>
    <w:rsid w:val="00AD38CC"/>
    <w:rsid w:val="00AE5D28"/>
    <w:rsid w:val="00AF64EB"/>
    <w:rsid w:val="00B1322F"/>
    <w:rsid w:val="00B1457A"/>
    <w:rsid w:val="00B31268"/>
    <w:rsid w:val="00B4174A"/>
    <w:rsid w:val="00B4632B"/>
    <w:rsid w:val="00B477A6"/>
    <w:rsid w:val="00B53431"/>
    <w:rsid w:val="00B952F6"/>
    <w:rsid w:val="00BA7CCC"/>
    <w:rsid w:val="00BC2221"/>
    <w:rsid w:val="00BD6D15"/>
    <w:rsid w:val="00BE6CA2"/>
    <w:rsid w:val="00BF0664"/>
    <w:rsid w:val="00C12398"/>
    <w:rsid w:val="00C1516F"/>
    <w:rsid w:val="00C21230"/>
    <w:rsid w:val="00C33A23"/>
    <w:rsid w:val="00C405B0"/>
    <w:rsid w:val="00C41CB0"/>
    <w:rsid w:val="00C62476"/>
    <w:rsid w:val="00C744E0"/>
    <w:rsid w:val="00C84C77"/>
    <w:rsid w:val="00C95647"/>
    <w:rsid w:val="00CB7DFD"/>
    <w:rsid w:val="00CD4FF6"/>
    <w:rsid w:val="00D00312"/>
    <w:rsid w:val="00D00BA8"/>
    <w:rsid w:val="00D01B57"/>
    <w:rsid w:val="00D1527C"/>
    <w:rsid w:val="00D275AB"/>
    <w:rsid w:val="00D37639"/>
    <w:rsid w:val="00D5363F"/>
    <w:rsid w:val="00D5448D"/>
    <w:rsid w:val="00D56903"/>
    <w:rsid w:val="00D61891"/>
    <w:rsid w:val="00D666EE"/>
    <w:rsid w:val="00D677F1"/>
    <w:rsid w:val="00D74554"/>
    <w:rsid w:val="00DA4FE4"/>
    <w:rsid w:val="00DB669D"/>
    <w:rsid w:val="00DC48DF"/>
    <w:rsid w:val="00DF4D30"/>
    <w:rsid w:val="00E06AE1"/>
    <w:rsid w:val="00E130DA"/>
    <w:rsid w:val="00E14352"/>
    <w:rsid w:val="00E1762F"/>
    <w:rsid w:val="00E238C2"/>
    <w:rsid w:val="00E44395"/>
    <w:rsid w:val="00E47577"/>
    <w:rsid w:val="00E52883"/>
    <w:rsid w:val="00E57C72"/>
    <w:rsid w:val="00E8672D"/>
    <w:rsid w:val="00E91D03"/>
    <w:rsid w:val="00E97D6F"/>
    <w:rsid w:val="00EA331D"/>
    <w:rsid w:val="00EB3776"/>
    <w:rsid w:val="00EB6EA8"/>
    <w:rsid w:val="00EC649E"/>
    <w:rsid w:val="00ED1693"/>
    <w:rsid w:val="00EE5BCE"/>
    <w:rsid w:val="00EF5EE6"/>
    <w:rsid w:val="00F04CE8"/>
    <w:rsid w:val="00F11BEE"/>
    <w:rsid w:val="00F17965"/>
    <w:rsid w:val="00F23208"/>
    <w:rsid w:val="00F27C4C"/>
    <w:rsid w:val="00F33D21"/>
    <w:rsid w:val="00FA3C56"/>
    <w:rsid w:val="00FA7B75"/>
    <w:rsid w:val="00FB1891"/>
    <w:rsid w:val="00FC479C"/>
    <w:rsid w:val="00FD3509"/>
    <w:rsid w:val="00FD3B9C"/>
    <w:rsid w:val="00FE0492"/>
    <w:rsid w:val="00FE7D2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Connecteur droit avec flèch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8DF"/>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90630"/>
    <w:pPr>
      <w:tabs>
        <w:tab w:val="center" w:pos="4153"/>
        <w:tab w:val="right" w:pos="8306"/>
      </w:tabs>
      <w:spacing w:after="0" w:line="240" w:lineRule="auto"/>
    </w:pPr>
  </w:style>
  <w:style w:type="character" w:customStyle="1" w:styleId="En-tteCar">
    <w:name w:val="En-tête Car"/>
    <w:basedOn w:val="Policepardfaut"/>
    <w:link w:val="En-tte"/>
    <w:uiPriority w:val="99"/>
    <w:rsid w:val="00990630"/>
  </w:style>
  <w:style w:type="paragraph" w:styleId="Pieddepage">
    <w:name w:val="footer"/>
    <w:basedOn w:val="Normal"/>
    <w:link w:val="PieddepageCar"/>
    <w:uiPriority w:val="99"/>
    <w:unhideWhenUsed/>
    <w:rsid w:val="0099063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90630"/>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637</Words>
  <Characters>3507</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warda</dc:creator>
  <cp:lastModifiedBy>admin</cp:lastModifiedBy>
  <cp:revision>16</cp:revision>
  <dcterms:created xsi:type="dcterms:W3CDTF">2013-06-10T09:53:00Z</dcterms:created>
  <dcterms:modified xsi:type="dcterms:W3CDTF">2013-04-13T22:02:00Z</dcterms:modified>
</cp:coreProperties>
</file>